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E96B16" w14:textId="7F9D7A72" w:rsidR="00FD56F6" w:rsidRPr="00FD56F6" w:rsidRDefault="00FD56F6" w:rsidP="00FD56F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</w:pP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Załącznik </w:t>
      </w:r>
      <w:r w:rsidR="00F7615D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n</w:t>
      </w: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r 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.</w:t>
      </w: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2</w:t>
      </w:r>
    </w:p>
    <w:p w14:paraId="07BDE9DC" w14:textId="44C8136E" w:rsidR="00FD56F6" w:rsidRPr="00FD56F6" w:rsidRDefault="00FD56F6" w:rsidP="00FD56F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</w:pP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ZARZĄDZENIA NR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 29</w:t>
      </w: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 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.</w:t>
      </w: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/2024</w:t>
      </w:r>
    </w:p>
    <w:p w14:paraId="1BC15F9C" w14:textId="0E7C3359" w:rsidR="00FD56F6" w:rsidRPr="00FD56F6" w:rsidRDefault="00FD56F6" w:rsidP="00FD56F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</w:pP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DYREKTORA SZKOŁY PODSTAWOWEJ NR 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23</w:t>
      </w:r>
    </w:p>
    <w:p w14:paraId="647DB079" w14:textId="1A197C60" w:rsidR="00FD56F6" w:rsidRPr="00FD56F6" w:rsidRDefault="00FD56F6" w:rsidP="00FD56F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</w:pPr>
      <w:r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W GDYNI</w:t>
      </w:r>
    </w:p>
    <w:p w14:paraId="7AD47D3A" w14:textId="2FCD7E29" w:rsidR="00FD56F6" w:rsidRPr="00FD56F6" w:rsidRDefault="00F7615D" w:rsidP="00FD56F6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z d</w:t>
      </w:r>
      <w:r w:rsidR="00FD56F6"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nia 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30</w:t>
      </w:r>
      <w:r w:rsidR="00FD56F6"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 grudnia 202</w:t>
      </w:r>
      <w:r w:rsidR="0046262B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>4</w:t>
      </w:r>
      <w:r w:rsidR="00FD56F6" w:rsidRPr="00FD56F6">
        <w:rPr>
          <w:rFonts w:ascii="Times New Roman" w:eastAsia="Times New Roman" w:hAnsi="Times New Roman" w:cs="Times New Roman"/>
          <w:bCs/>
          <w:kern w:val="0"/>
          <w:sz w:val="16"/>
          <w:szCs w:val="16"/>
          <w:lang w:eastAsia="pl-PL"/>
          <w14:ligatures w14:val="none"/>
        </w:rPr>
        <w:t xml:space="preserve"> r.</w:t>
      </w:r>
    </w:p>
    <w:p w14:paraId="44D511A8" w14:textId="77777777" w:rsidR="00FD56F6" w:rsidRDefault="00FD56F6" w:rsidP="002647AD">
      <w:pPr>
        <w:spacing w:before="100" w:beforeAutospacing="1" w:after="100" w:afterAutospacing="1" w:line="276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</w:p>
    <w:p w14:paraId="7CCAD3B1" w14:textId="7D10AF7F" w:rsidR="002647AD" w:rsidRPr="00400E57" w:rsidRDefault="002647AD" w:rsidP="002647AD">
      <w:pPr>
        <w:spacing w:before="100" w:beforeAutospacing="1" w:after="100" w:afterAutospacing="1" w:line="276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400E5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SZKOLNY REGULAMIN PRZYZNAWANIA PUNKTÓW</w:t>
      </w:r>
      <w:r w:rsidRPr="00400E5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br/>
        <w:t>ZA WOLONTARIAT DLA UCZNIÓW</w:t>
      </w:r>
      <w:r w:rsidRPr="00400E5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br/>
        <w:t xml:space="preserve">SZKOŁY PODSTAWOWEJ NR </w:t>
      </w:r>
      <w:r w:rsidR="0046262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23</w:t>
      </w:r>
      <w:r w:rsidRPr="00400E5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 xml:space="preserve"> W </w:t>
      </w:r>
      <w:r w:rsidR="00DC0F26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GDYNI</w:t>
      </w:r>
    </w:p>
    <w:p w14:paraId="0C282138" w14:textId="77777777" w:rsidR="002647AD" w:rsidRPr="00400E57" w:rsidRDefault="002647AD" w:rsidP="002647AD">
      <w:p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00E57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 </w:t>
      </w:r>
    </w:p>
    <w:p w14:paraId="2091935B" w14:textId="77777777" w:rsid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ZASADY PRZYZNAWANIA PUNKTÓW</w:t>
      </w:r>
    </w:p>
    <w:p w14:paraId="7A8F14D1" w14:textId="04328128" w:rsidR="002647AD" w:rsidRP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1. Uczeń szkoły podstawowej może mieć przyznane trzy punkty w rekrutacji do szkół ponadpodstawowych za osiągnięcia w aktywności na rzecz innych ludzi, zwłaszcza w formie wolontariatu lub działania na rzecz środowiska szkolnego.</w:t>
      </w:r>
    </w:p>
    <w:p w14:paraId="5E1E8DF6" w14:textId="73B18D00" w:rsidR="002647AD" w:rsidRP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2. Uczeń, który może uzyskać w/w 3 punkty, powinien w szkole podstawowej zrealizować co najmniej </w:t>
      </w:r>
      <w:r w:rsidR="00916FC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3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0 godzin w systematycznej pracy wolontariatu lub pracy na rzecz środowiska szkolnego.</w:t>
      </w:r>
      <w:r w:rsidRPr="00DC0F2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br/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Uczeń może realizować w/w godziny już od klasy </w:t>
      </w:r>
      <w:r w:rsid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5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szkoły podstawowej. Przeprowadzone godziny odnotowuje się w</w:t>
      </w:r>
      <w:r w:rsid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karcie 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aktywności wolontariusza. Przepracowane godziny sumuje się na koniec każdego roku szkolnego. Uczeń może realizować działania na rzecz drugiego człowieka</w:t>
      </w:r>
      <w:r w:rsidR="0046262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,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uczestnicząc w działaniach Szkolnego </w:t>
      </w:r>
      <w:r w:rsid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Klubu 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Wolontariatu Szkoły Podstawowej</w:t>
      </w:r>
      <w:r w:rsid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           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nr </w:t>
      </w:r>
      <w:r w:rsidR="0046262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23</w:t>
      </w: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w Gdyni.</w:t>
      </w:r>
    </w:p>
    <w:p w14:paraId="5538EFE8" w14:textId="77777777" w:rsidR="002647AD" w:rsidRP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3. Wolontariusz może również samodzielnie i aktywnie poszukiwać miejsca, obszaru, placówki, w pomoc którym mógłby się zaangażować. Uczeń może również proponować swoje pomysły na określone akcje, które mogą być zorganizowane w szkole. W razie jakichkolwiek trudności ma możliwość zwrócenia się do opiekuna Szkolnego Wolontariatu.</w:t>
      </w:r>
    </w:p>
    <w:p w14:paraId="04587372" w14:textId="25E01811" w:rsidR="002647AD" w:rsidRP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4. Uczeń, który realizował wolontariat poza szkołą, jest zobowiązany dostarczyć zaświadczenie o odbytym wolontariacie najpóźniej na 14 dni przed roczną radą klasyfikacyjną. Zaświadczenie powinno zawierać nazwę placówki, pieczątkę i podpis osoby odpowiedzialnej za opiekę nad wolontariuszem, okres, w którym wolontariusz angażował się w pomoc oraz ilość zrealizowanych przez niego godzin.</w:t>
      </w:r>
    </w:p>
    <w:p w14:paraId="50519FEC" w14:textId="25B239D7" w:rsidR="002647AD" w:rsidRPr="00DC0F26" w:rsidRDefault="002647AD" w:rsidP="00DC0F26">
      <w:p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DC0F2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5. Punkty przyznaje Komisja, w skład której wchodzą: Dyrektor Szkoły, koordynatorzy wolontariatu i wychowawca, który informuje o tym swoich uczniów.</w:t>
      </w:r>
    </w:p>
    <w:p w14:paraId="2174E6E5" w14:textId="34BAB985" w:rsidR="002846F6" w:rsidRPr="0046262B" w:rsidRDefault="00DC0F26" w:rsidP="0046262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6. </w:t>
      </w:r>
      <w:r w:rsidR="002647AD" w:rsidRPr="00DC0F2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Ostateczną decyzję o uzyskaniu przez uczniów wpisu na świadectwie ukończenia szkoły  podstawowej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</w:t>
      </w:r>
      <w:r w:rsidR="002647AD" w:rsidRPr="00DC0F2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wydania zaświadczenia podejmuje Rada Pedagogiczna.</w:t>
      </w:r>
    </w:p>
    <w:sectPr w:rsidR="002846F6" w:rsidRPr="004626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7AD"/>
    <w:rsid w:val="002647AD"/>
    <w:rsid w:val="00276DB4"/>
    <w:rsid w:val="002846F6"/>
    <w:rsid w:val="0046262B"/>
    <w:rsid w:val="004A2883"/>
    <w:rsid w:val="00916FCE"/>
    <w:rsid w:val="009821C9"/>
    <w:rsid w:val="00DC0F26"/>
    <w:rsid w:val="00EF5D37"/>
    <w:rsid w:val="00F75506"/>
    <w:rsid w:val="00F7615D"/>
    <w:rsid w:val="00FD5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BC6A4"/>
  <w15:chartTrackingRefBased/>
  <w15:docId w15:val="{A7555EA6-D2D3-436B-9A50-C578B7F6F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647A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 Gackowska</dc:creator>
  <cp:keywords/>
  <dc:description/>
  <cp:lastModifiedBy>Alicja Gierszewska</cp:lastModifiedBy>
  <cp:revision>3</cp:revision>
  <dcterms:created xsi:type="dcterms:W3CDTF">2025-03-11T17:25:00Z</dcterms:created>
  <dcterms:modified xsi:type="dcterms:W3CDTF">2025-03-11T17:26:00Z</dcterms:modified>
</cp:coreProperties>
</file>