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17E0D" w:rsidRPr="00317E0D" w:rsidRDefault="00D875F4" w:rsidP="00317E0D">
      <w:pPr>
        <w:jc w:val="center"/>
        <w:rPr>
          <w:b/>
        </w:rPr>
      </w:pPr>
      <w:r>
        <w:rPr>
          <w:b/>
        </w:rPr>
        <w:t xml:space="preserve"> </w:t>
      </w:r>
      <w:r w:rsidR="00317E0D" w:rsidRPr="00317E0D">
        <w:rPr>
          <w:b/>
        </w:rPr>
        <w:t>Regulamin</w:t>
      </w:r>
    </w:p>
    <w:p w:rsidR="00317E0D" w:rsidRPr="00317E0D" w:rsidRDefault="00317E0D" w:rsidP="00317E0D">
      <w:pPr>
        <w:jc w:val="center"/>
        <w:rPr>
          <w:b/>
        </w:rPr>
      </w:pPr>
      <w:r w:rsidRPr="00317E0D">
        <w:rPr>
          <w:b/>
        </w:rPr>
        <w:t>udostępniania uczniom SP 23 w Gdyni darmowych podręczników i/ lub materiałów</w:t>
      </w:r>
    </w:p>
    <w:p w:rsidR="00317E0D" w:rsidRPr="00317E0D" w:rsidRDefault="00317E0D" w:rsidP="00317E0D">
      <w:pPr>
        <w:jc w:val="center"/>
        <w:rPr>
          <w:b/>
        </w:rPr>
      </w:pPr>
      <w:r w:rsidRPr="00317E0D">
        <w:rPr>
          <w:b/>
        </w:rPr>
        <w:t>edukacyjnych</w:t>
      </w:r>
    </w:p>
    <w:p w:rsidR="00BA1EA6" w:rsidRPr="008C2FED" w:rsidRDefault="00BA1EA6" w:rsidP="00BA1EA6">
      <w:pPr>
        <w:pStyle w:val="NormalnyWeb"/>
        <w:rPr>
          <w:i/>
          <w:iCs/>
          <w:color w:val="000000" w:themeColor="text1"/>
          <w:sz w:val="22"/>
          <w:szCs w:val="22"/>
        </w:rPr>
      </w:pPr>
      <w:r w:rsidRPr="008C2FED">
        <w:rPr>
          <w:i/>
          <w:iCs/>
          <w:color w:val="000000" w:themeColor="text1"/>
          <w:sz w:val="22"/>
          <w:szCs w:val="22"/>
        </w:rPr>
        <w:t>Ustawa z dnia 14 grudnia 2016 r. – Prawo oświatowe (Dz.U. z 2017r. poz.59) oraz</w:t>
      </w:r>
    </w:p>
    <w:p w:rsidR="00BA1EA6" w:rsidRPr="008C2FED" w:rsidRDefault="00BA1EA6" w:rsidP="00BA1EA6">
      <w:pPr>
        <w:pStyle w:val="NormalnyWeb"/>
        <w:rPr>
          <w:i/>
          <w:iCs/>
          <w:color w:val="000000" w:themeColor="text1"/>
          <w:sz w:val="22"/>
          <w:szCs w:val="22"/>
        </w:rPr>
      </w:pPr>
      <w:r w:rsidRPr="008C2FED">
        <w:rPr>
          <w:i/>
          <w:iCs/>
          <w:color w:val="000000" w:themeColor="text1"/>
          <w:sz w:val="22"/>
          <w:szCs w:val="22"/>
        </w:rPr>
        <w:t>Rozporządzenie Ministra Edukacji Narodowej z dnia 16 marca 2017 r. w sprawie udzielania dotacji celowej na</w:t>
      </w:r>
    </w:p>
    <w:p w:rsidR="00BA1EA6" w:rsidRPr="008C2FED" w:rsidRDefault="00BA1EA6" w:rsidP="00BA1EA6">
      <w:pPr>
        <w:pStyle w:val="NormalnyWeb"/>
        <w:rPr>
          <w:i/>
          <w:iCs/>
          <w:color w:val="000000" w:themeColor="text1"/>
          <w:sz w:val="22"/>
          <w:szCs w:val="22"/>
        </w:rPr>
      </w:pPr>
      <w:r w:rsidRPr="008C2FED">
        <w:rPr>
          <w:i/>
          <w:iCs/>
          <w:color w:val="000000" w:themeColor="text1"/>
          <w:sz w:val="22"/>
          <w:szCs w:val="22"/>
        </w:rPr>
        <w:t>wyposażenie szkół w podręczni</w:t>
      </w:r>
      <w:r w:rsidR="00B02E76" w:rsidRPr="008C2FED">
        <w:rPr>
          <w:i/>
          <w:iCs/>
          <w:color w:val="000000" w:themeColor="text1"/>
          <w:sz w:val="22"/>
          <w:szCs w:val="22"/>
        </w:rPr>
        <w:t>ki, materiały edukacyjne i ma</w:t>
      </w:r>
      <w:r w:rsidRPr="008C2FED">
        <w:rPr>
          <w:i/>
          <w:iCs/>
          <w:color w:val="000000" w:themeColor="text1"/>
          <w:sz w:val="22"/>
          <w:szCs w:val="22"/>
        </w:rPr>
        <w:t xml:space="preserve">teriały ćwiczeniowe (Dz. U. z 2017 r. poz. 691).          </w:t>
      </w:r>
    </w:p>
    <w:p w:rsidR="00317E0D" w:rsidRDefault="00317E0D" w:rsidP="00317E0D">
      <w:pPr>
        <w:jc w:val="center"/>
      </w:pPr>
      <w:r>
        <w:t>§ 1</w:t>
      </w:r>
    </w:p>
    <w:p w:rsidR="00317E0D" w:rsidRDefault="00317E0D" w:rsidP="00317E0D">
      <w:r>
        <w:t>1. Podręczniki i materiały edukacyjne użyczane przez szkołę są własnością gminy Gdynia, którą w realizacji zadania dystrybucji nieodpłatnego podręcznika reprezentuje dyrektor Szkoły Podstawowej nr 23 w Gdyni.</w:t>
      </w:r>
    </w:p>
    <w:p w:rsidR="00317E0D" w:rsidRDefault="00317E0D" w:rsidP="00317E0D">
      <w:r>
        <w:t xml:space="preserve">2. Zgodnie z </w:t>
      </w:r>
      <w:r w:rsidR="00B414CE">
        <w:t xml:space="preserve">obowiązującymi przepisami </w:t>
      </w:r>
      <w:r>
        <w:t>podręczniki, materiały edukacyjne i ćwiczeniowe</w:t>
      </w:r>
    </w:p>
    <w:p w:rsidR="00317E0D" w:rsidRDefault="00317E0D" w:rsidP="00317E0D">
      <w:r>
        <w:t>gromadzone są w bibliotece szkolnej.</w:t>
      </w:r>
    </w:p>
    <w:p w:rsidR="00317E0D" w:rsidRDefault="00317E0D" w:rsidP="00317E0D">
      <w:r>
        <w:t>3. Szkoła wypożycza nieodpłatnie uczniom podręczniki/materiały edukacyjne mające</w:t>
      </w:r>
    </w:p>
    <w:p w:rsidR="00317E0D" w:rsidRDefault="00317E0D" w:rsidP="00317E0D">
      <w:r>
        <w:t>postać papierową.</w:t>
      </w:r>
    </w:p>
    <w:p w:rsidR="00317E0D" w:rsidRDefault="00317E0D" w:rsidP="00317E0D">
      <w:r>
        <w:t>4. Dla każdego oddziału klasowego przewidziany jest jeden dodatkowy komplet</w:t>
      </w:r>
    </w:p>
    <w:p w:rsidR="00317E0D" w:rsidRDefault="00317E0D" w:rsidP="00317E0D">
      <w:r>
        <w:t>podręczników/materiałów edukacyjnych.</w:t>
      </w:r>
    </w:p>
    <w:p w:rsidR="00317E0D" w:rsidRDefault="00317E0D" w:rsidP="00317E0D">
      <w:pPr>
        <w:jc w:val="center"/>
      </w:pPr>
      <w:r>
        <w:t>§ 2</w:t>
      </w:r>
    </w:p>
    <w:p w:rsidR="00317E0D" w:rsidRDefault="00317E0D" w:rsidP="00317E0D">
      <w:r>
        <w:t>1. Podręczniki i materiały edukacyjne są wypożyczane (użyczane) uczniom na okres</w:t>
      </w:r>
    </w:p>
    <w:p w:rsidR="00317E0D" w:rsidRDefault="00317E0D" w:rsidP="00317E0D">
      <w:r>
        <w:t>danego roku szkolnego.</w:t>
      </w:r>
    </w:p>
    <w:p w:rsidR="00317E0D" w:rsidRDefault="00B414CE" w:rsidP="00317E0D">
      <w:r>
        <w:t>2</w:t>
      </w:r>
      <w:r w:rsidR="00317E0D">
        <w:t>. W celu zapewnienia pełnej i</w:t>
      </w:r>
      <w:r w:rsidR="000D71DA">
        <w:t xml:space="preserve"> terminowej realizacji zadania </w:t>
      </w:r>
      <w:r w:rsidR="00317E0D">
        <w:t>nauczyciela bibliotekarza</w:t>
      </w:r>
    </w:p>
    <w:p w:rsidR="00317E0D" w:rsidRDefault="00317E0D" w:rsidP="00317E0D">
      <w:r>
        <w:t>aktywnie wspiera wychowawca klasy i nauczyciele przedmiotów.</w:t>
      </w:r>
    </w:p>
    <w:p w:rsidR="00317E0D" w:rsidRDefault="000D71DA" w:rsidP="00317E0D">
      <w:r>
        <w:t>3</w:t>
      </w:r>
      <w:r w:rsidR="00317E0D">
        <w:t>. Podręczniki na dany rok szkolny są wypożyczane całym klasom w dniu i godzinach</w:t>
      </w:r>
    </w:p>
    <w:p w:rsidR="00317E0D" w:rsidRDefault="00317E0D" w:rsidP="00317E0D">
      <w:r>
        <w:t>uzgodnionych pomiędzy nauczycielem bibliotekarzem, a wychowawcą klasy lub</w:t>
      </w:r>
    </w:p>
    <w:p w:rsidR="00317E0D" w:rsidRDefault="00317E0D" w:rsidP="00317E0D">
      <w:r>
        <w:t>nauczycielem przedmiotu. Zapis ten stosuje się również do zwrotu podręczników.</w:t>
      </w:r>
    </w:p>
    <w:p w:rsidR="00317E0D" w:rsidRDefault="000D71DA" w:rsidP="00317E0D">
      <w:r>
        <w:t>4</w:t>
      </w:r>
      <w:r w:rsidR="00317E0D">
        <w:t>. Uczniowie nieobecni w szkole w dniu wypożyczenia/oddawania podręczników,</w:t>
      </w:r>
    </w:p>
    <w:p w:rsidR="00317E0D" w:rsidRDefault="00317E0D" w:rsidP="00317E0D">
      <w:r>
        <w:t>w celu otrzymania podręcznika zgłoszą się indywidualnie lub poprzez wychowawcę</w:t>
      </w:r>
    </w:p>
    <w:p w:rsidR="00317E0D" w:rsidRDefault="00317E0D" w:rsidP="00317E0D">
      <w:r>
        <w:t>klasy do nauczyciela bibliotekarza.</w:t>
      </w:r>
    </w:p>
    <w:p w:rsidR="00317E0D" w:rsidRDefault="000D71DA" w:rsidP="00B414CE">
      <w:r>
        <w:t>5</w:t>
      </w:r>
      <w:r w:rsidR="00317E0D">
        <w:t xml:space="preserve">. Materiały ćwiczeniowe Szkoła przekazuje uczniom bez obowiązku ich zwrotu. </w:t>
      </w:r>
    </w:p>
    <w:p w:rsidR="00317E0D" w:rsidRDefault="00317E0D" w:rsidP="00317E0D">
      <w:pPr>
        <w:jc w:val="center"/>
      </w:pPr>
      <w:r>
        <w:t>§ 3</w:t>
      </w:r>
    </w:p>
    <w:p w:rsidR="00317E0D" w:rsidRDefault="00317E0D" w:rsidP="00317E0D">
      <w:r>
        <w:t>Podręczniki podlegają zwrotowi do biblioteki w przypadku</w:t>
      </w:r>
    </w:p>
    <w:p w:rsidR="00317E0D" w:rsidRDefault="00317E0D" w:rsidP="00317E0D">
      <w:r>
        <w:lastRenderedPageBreak/>
        <w:t>- zakończenia korzystania z danej części podręcznika,</w:t>
      </w:r>
    </w:p>
    <w:p w:rsidR="00317E0D" w:rsidRDefault="00317E0D" w:rsidP="00317E0D">
      <w:r>
        <w:t>- zakończenia roku szkolnego,</w:t>
      </w:r>
    </w:p>
    <w:p w:rsidR="00317E0D" w:rsidRDefault="00317E0D" w:rsidP="00317E0D">
      <w:r>
        <w:t>- skreślenia ucznia z księgi uczniów,</w:t>
      </w:r>
    </w:p>
    <w:p w:rsidR="00317E0D" w:rsidRDefault="00317E0D" w:rsidP="00317E0D">
      <w:r>
        <w:t>- przeniesienia ucznia do innej szkoły,</w:t>
      </w:r>
    </w:p>
    <w:p w:rsidR="00317E0D" w:rsidRDefault="00317E0D" w:rsidP="00317E0D">
      <w:r>
        <w:t>- innych zdarzeń losowych.</w:t>
      </w:r>
    </w:p>
    <w:p w:rsidR="00317E0D" w:rsidRDefault="00317E0D" w:rsidP="00317E0D">
      <w:pPr>
        <w:jc w:val="center"/>
      </w:pPr>
      <w:r>
        <w:t>§ 4</w:t>
      </w:r>
    </w:p>
    <w:p w:rsidR="00317E0D" w:rsidRDefault="00317E0D" w:rsidP="00317E0D">
      <w:r>
        <w:t>1. Po zakończeniu zajęć dydaktycznych w szkole, uczniowie zwracają podręczniki</w:t>
      </w:r>
    </w:p>
    <w:p w:rsidR="00317E0D" w:rsidRDefault="00317E0D" w:rsidP="00317E0D">
      <w:r>
        <w:t>do biblioteki szkolnej. Zwrot następuje nie później niż do ostatniego dnia nauki</w:t>
      </w:r>
    </w:p>
    <w:p w:rsidR="00317E0D" w:rsidRDefault="00317E0D" w:rsidP="00317E0D">
      <w:r>
        <w:t>danego roku szkolnego. Uczniowie przystępujący do egzaminu komisyjnego zwracają</w:t>
      </w:r>
    </w:p>
    <w:p w:rsidR="00317E0D" w:rsidRDefault="00317E0D" w:rsidP="00317E0D">
      <w:r>
        <w:t>podręcznik nie później niż do dnia rozpoczęcia następnego roku szkolnego.</w:t>
      </w:r>
    </w:p>
    <w:p w:rsidR="00317E0D" w:rsidRDefault="00317E0D" w:rsidP="00317E0D">
      <w:r>
        <w:t>2. Uczniowie zmieniający szkołę (także podczas wakacji) – przy odbiorze dokumentów</w:t>
      </w:r>
    </w:p>
    <w:p w:rsidR="00317E0D" w:rsidRDefault="00317E0D" w:rsidP="00317E0D">
      <w:r>
        <w:t>zobowiązani są przedstawić zaświadczenie rozliczenia się z biblioteką sekretarzowi</w:t>
      </w:r>
    </w:p>
    <w:p w:rsidR="00317E0D" w:rsidRDefault="00317E0D" w:rsidP="00317E0D">
      <w:r>
        <w:t>szkoły.</w:t>
      </w:r>
    </w:p>
    <w:p w:rsidR="00317E0D" w:rsidRDefault="00317E0D" w:rsidP="00317E0D">
      <w:r>
        <w:t>3. Nadzór nad zadaniem, o którym mowa w ust. 1 realizuje wychowawca ucznia</w:t>
      </w:r>
    </w:p>
    <w:p w:rsidR="00317E0D" w:rsidRDefault="00317E0D" w:rsidP="00317E0D">
      <w:r>
        <w:t>oraz nauczyciel bibliotekarz.</w:t>
      </w:r>
    </w:p>
    <w:p w:rsidR="00317E0D" w:rsidRDefault="00317E0D" w:rsidP="00317E0D">
      <w:r>
        <w:t>4. Po zwrocie podręcznika do biblioteki nauczyciel bibliotekarz dokonuje jego oględzin,</w:t>
      </w:r>
    </w:p>
    <w:p w:rsidR="00317E0D" w:rsidRDefault="00317E0D" w:rsidP="00317E0D">
      <w:r>
        <w:t>określając stopień zużycia. W przypadku zniszczenia podręcznika bibliotekarz</w:t>
      </w:r>
    </w:p>
    <w:p w:rsidR="00317E0D" w:rsidRDefault="00317E0D" w:rsidP="00317E0D">
      <w:r>
        <w:t>informuje wychowawcę klasy, który podaje rodzicom sposób rozliczenia.</w:t>
      </w:r>
    </w:p>
    <w:p w:rsidR="00317E0D" w:rsidRDefault="00317E0D" w:rsidP="00317E0D">
      <w:pPr>
        <w:jc w:val="center"/>
      </w:pPr>
      <w:r>
        <w:t>§ 5</w:t>
      </w:r>
    </w:p>
    <w:p w:rsidR="00317E0D" w:rsidRDefault="00317E0D" w:rsidP="00317E0D">
      <w:r>
        <w:t>1. Uczniowie są zobowiązani do używania podręcznika zgodnie z jego przeznaczeniem,</w:t>
      </w:r>
    </w:p>
    <w:p w:rsidR="00317E0D" w:rsidRDefault="00317E0D" w:rsidP="00317E0D">
      <w:r>
        <w:t xml:space="preserve">do zachowania troski o jego stan oraz chronienia go </w:t>
      </w:r>
      <w:bookmarkStart w:id="0" w:name="_GoBack"/>
      <w:bookmarkEnd w:id="0"/>
      <w:r>
        <w:t>przed zniszczeniem bądź</w:t>
      </w:r>
    </w:p>
    <w:p w:rsidR="00317E0D" w:rsidRDefault="00317E0D" w:rsidP="00317E0D">
      <w:r>
        <w:t>zgubieniem.</w:t>
      </w:r>
    </w:p>
    <w:p w:rsidR="00317E0D" w:rsidRDefault="00317E0D" w:rsidP="00317E0D">
      <w:r>
        <w:t>2. O fakcie zniszczenia lub zgubienia podręcznika uczeń jest zobowiązany</w:t>
      </w:r>
    </w:p>
    <w:p w:rsidR="00317E0D" w:rsidRDefault="00317E0D" w:rsidP="00317E0D">
      <w:r>
        <w:t>poinformować nauczyciela wychowawcę i nauczyciela biblioteki.</w:t>
      </w:r>
    </w:p>
    <w:p w:rsidR="00317E0D" w:rsidRDefault="00317E0D" w:rsidP="00317E0D">
      <w:r>
        <w:t>3. W przypadku zgubienia podręcznika, znacznego zużycia (wykraczającego poza</w:t>
      </w:r>
    </w:p>
    <w:p w:rsidR="008C2FED" w:rsidRDefault="00317E0D" w:rsidP="00317E0D">
      <w:r>
        <w:t>zwykłe używanie), zniszczenia, ro</w:t>
      </w:r>
      <w:r w:rsidR="00BF0A40">
        <w:t>dzice</w:t>
      </w:r>
      <w:r w:rsidR="008C2FED">
        <w:t>/opiekunowie</w:t>
      </w:r>
      <w:r w:rsidR="00BF0A40">
        <w:t xml:space="preserve"> są zobowiązani</w:t>
      </w:r>
      <w:r w:rsidR="008C2FED">
        <w:t>:</w:t>
      </w:r>
    </w:p>
    <w:p w:rsidR="008C2FED" w:rsidRDefault="008C2FED" w:rsidP="00317E0D">
      <w:r>
        <w:t>-</w:t>
      </w:r>
      <w:r w:rsidR="00BF0A40">
        <w:t xml:space="preserve"> do </w:t>
      </w:r>
      <w:r w:rsidR="00317E0D">
        <w:t xml:space="preserve">zwrotu kosztów zakupu podręcznika </w:t>
      </w:r>
      <w:r w:rsidR="00390DCD">
        <w:t xml:space="preserve">poprzez dokonanie </w:t>
      </w:r>
      <w:r w:rsidR="00317E0D">
        <w:t>p</w:t>
      </w:r>
      <w:r>
        <w:t>rzelewu na konto wskazane przez</w:t>
      </w:r>
    </w:p>
    <w:p w:rsidR="00DE6B39" w:rsidRDefault="00390DCD" w:rsidP="00317E0D">
      <w:r>
        <w:t>Szkołę</w:t>
      </w:r>
      <w:r w:rsidR="00DE6B39">
        <w:t>:</w:t>
      </w:r>
    </w:p>
    <w:p w:rsidR="00DE6B39" w:rsidRPr="008C2FED" w:rsidRDefault="008C2FED" w:rsidP="00317E0D">
      <w:r w:rsidRPr="008C2FED">
        <w:t>16 1440 1026 0000 0000 1256 0265</w:t>
      </w:r>
    </w:p>
    <w:p w:rsidR="008C2FED" w:rsidRDefault="008C2FED" w:rsidP="00317E0D">
      <w:r>
        <w:t>(w tytule: zwrot za podręczniki, imię i nazwisko ucznia, klasa)</w:t>
      </w:r>
    </w:p>
    <w:p w:rsidR="00317E0D" w:rsidRDefault="00F85213" w:rsidP="00317E0D">
      <w:r>
        <w:t xml:space="preserve"> i </w:t>
      </w:r>
      <w:r w:rsidR="00317E0D">
        <w:t>dosta</w:t>
      </w:r>
      <w:r w:rsidR="00390DCD">
        <w:t xml:space="preserve">rczenie dowodu potwierdzającego </w:t>
      </w:r>
      <w:r w:rsidR="00317E0D">
        <w:t>przelanie ustalonej kwoty nauczycielowi bibliotekarzowi.</w:t>
      </w:r>
    </w:p>
    <w:p w:rsidR="008C2FED" w:rsidRDefault="008C2FED" w:rsidP="00317E0D">
      <w:r>
        <w:lastRenderedPageBreak/>
        <w:t xml:space="preserve">lub </w:t>
      </w:r>
    </w:p>
    <w:p w:rsidR="008C2FED" w:rsidRDefault="008C2FED" w:rsidP="00317E0D">
      <w:r>
        <w:t xml:space="preserve">- </w:t>
      </w:r>
      <w:r w:rsidR="00317E0D">
        <w:t>do zakupu podręcznika we własnym zakresie i dostarczenie go do</w:t>
      </w:r>
      <w:r>
        <w:t xml:space="preserve"> </w:t>
      </w:r>
      <w:r w:rsidR="00317E0D">
        <w:t>biblioteki szkolnej w czasie</w:t>
      </w:r>
      <w:r>
        <w:t xml:space="preserve"> </w:t>
      </w:r>
    </w:p>
    <w:p w:rsidR="00317E0D" w:rsidRDefault="00390DCD" w:rsidP="00317E0D">
      <w:r>
        <w:t>wskazanym przez bibliotekarza.</w:t>
      </w:r>
    </w:p>
    <w:p w:rsidR="00317E0D" w:rsidRDefault="008C2FED" w:rsidP="00317E0D">
      <w:r>
        <w:t>4. Zapisu ustępu 3</w:t>
      </w:r>
      <w:r w:rsidR="00317E0D">
        <w:t xml:space="preserve"> nie stosuje się w przypadku zwrotu podręcznika po trzyletnim</w:t>
      </w:r>
    </w:p>
    <w:p w:rsidR="00317E0D" w:rsidRDefault="00317E0D" w:rsidP="00317E0D">
      <w:r>
        <w:t>użytkowaniu.</w:t>
      </w:r>
    </w:p>
    <w:p w:rsidR="00317E0D" w:rsidRDefault="008C2FED" w:rsidP="00317E0D">
      <w:r>
        <w:t>5</w:t>
      </w:r>
      <w:r w:rsidR="00317E0D">
        <w:t>. Podręczniki należy dodatkowo podpisać (imię, nazwisko ucznia, klasa), ochronić</w:t>
      </w:r>
    </w:p>
    <w:p w:rsidR="00317E0D" w:rsidRDefault="00317E0D" w:rsidP="00317E0D">
      <w:r>
        <w:t>okładką. Nie wolno niczego zaznaczać, dopisywać, dorysowywać , doklejać,</w:t>
      </w:r>
    </w:p>
    <w:p w:rsidR="00317E0D" w:rsidRDefault="00317E0D" w:rsidP="00317E0D">
      <w:r>
        <w:t>podkreślać, wycinać i wyrywać stron.</w:t>
      </w:r>
    </w:p>
    <w:p w:rsidR="00317E0D" w:rsidRDefault="00317E0D" w:rsidP="00317E0D">
      <w:pPr>
        <w:jc w:val="center"/>
      </w:pPr>
      <w:r>
        <w:t>§ 6</w:t>
      </w:r>
    </w:p>
    <w:p w:rsidR="00317E0D" w:rsidRDefault="00317E0D" w:rsidP="00317E0D">
      <w:r>
        <w:t>1. Regulamin obowiązuje wszystkich nauczycieli szkoły.</w:t>
      </w:r>
    </w:p>
    <w:p w:rsidR="00317E0D" w:rsidRDefault="00317E0D" w:rsidP="00317E0D">
      <w:r>
        <w:t>2. Regulamin obowiązuje uczniów, którzy rozpoczynają naukę od roku szkolnego</w:t>
      </w:r>
    </w:p>
    <w:p w:rsidR="00317E0D" w:rsidRDefault="008C2FED" w:rsidP="00317E0D">
      <w:r>
        <w:t>2024/2025</w:t>
      </w:r>
      <w:r w:rsidR="00317E0D">
        <w:t xml:space="preserve"> i kolejnych latach.</w:t>
      </w:r>
    </w:p>
    <w:p w:rsidR="000F757F" w:rsidRDefault="000F757F" w:rsidP="00317E0D">
      <w:r>
        <w:t>3. Decyzje w innych kwestiach nieujętych w niniejszym regulaminie podejmuje Dyrektor Szkoły.</w:t>
      </w:r>
    </w:p>
    <w:p w:rsidR="00390DCD" w:rsidRDefault="00390DCD" w:rsidP="00317E0D"/>
    <w:p w:rsidR="00306160" w:rsidRDefault="00306160" w:rsidP="00317E0D"/>
    <w:sectPr w:rsidR="0030616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17E0D"/>
    <w:rsid w:val="000D71DA"/>
    <w:rsid w:val="000F757F"/>
    <w:rsid w:val="00306160"/>
    <w:rsid w:val="00317E0D"/>
    <w:rsid w:val="00390DCD"/>
    <w:rsid w:val="008C2FED"/>
    <w:rsid w:val="00B02E76"/>
    <w:rsid w:val="00B414CE"/>
    <w:rsid w:val="00BA1EA6"/>
    <w:rsid w:val="00BF0A40"/>
    <w:rsid w:val="00D875F4"/>
    <w:rsid w:val="00DE6B39"/>
    <w:rsid w:val="00F852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1B24295"/>
  <w15:chartTrackingRefBased/>
  <w15:docId w15:val="{918A7963-510D-49C4-BAE2-B130E5D38A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unhideWhenUsed/>
    <w:rsid w:val="00317E0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Uwydatnienie">
    <w:name w:val="Emphasis"/>
    <w:basedOn w:val="Domylnaczcionkaakapitu"/>
    <w:uiPriority w:val="20"/>
    <w:qFormat/>
    <w:rsid w:val="00317E0D"/>
    <w:rPr>
      <w:i/>
      <w:iCs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0F757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F757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98713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108</TotalTime>
  <Pages>3</Pages>
  <Words>602</Words>
  <Characters>3618</Characters>
  <Application>Microsoft Office Word</Application>
  <DocSecurity>0</DocSecurity>
  <Lines>30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abc 123</dc:creator>
  <cp:keywords/>
  <dc:description/>
  <cp:lastModifiedBy>abc 123</cp:lastModifiedBy>
  <cp:revision>5</cp:revision>
  <cp:lastPrinted>2025-05-06T11:33:00Z</cp:lastPrinted>
  <dcterms:created xsi:type="dcterms:W3CDTF">2025-05-05T12:11:00Z</dcterms:created>
  <dcterms:modified xsi:type="dcterms:W3CDTF">2025-05-06T11:40:00Z</dcterms:modified>
</cp:coreProperties>
</file>